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098D" w:rsidRDefault="002D530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B6098D" w:rsidRDefault="002D530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B6098D" w:rsidRDefault="002D530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2020/2023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</w:p>
    <w:p w:rsidR="00B6098D" w:rsidRDefault="002D530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</w:t>
      </w:r>
      <w:r>
        <w:rPr>
          <w:rFonts w:ascii="Corbel" w:hAnsi="Corbel"/>
          <w:b/>
          <w:bCs/>
          <w:i/>
          <w:sz w:val="24"/>
          <w:szCs w:val="24"/>
        </w:rPr>
        <w:t xml:space="preserve">                                                        </w:t>
      </w:r>
    </w:p>
    <w:p w:rsidR="00B6098D" w:rsidRDefault="002D530E">
      <w:pPr>
        <w:spacing w:after="0" w:line="240" w:lineRule="exact"/>
        <w:jc w:val="both"/>
        <w:rPr>
          <w:b/>
          <w:bCs/>
        </w:rPr>
      </w:pP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  <w:t xml:space="preserve">Rok akademicki 2020/2021, </w:t>
      </w:r>
      <w:r>
        <w:rPr>
          <w:rFonts w:ascii="Corbel" w:hAnsi="Corbel"/>
          <w:b/>
          <w:bCs/>
          <w:sz w:val="24"/>
          <w:szCs w:val="24"/>
        </w:rPr>
        <w:t>2021/2022</w:t>
      </w:r>
    </w:p>
    <w:p w:rsidR="00B6098D" w:rsidRDefault="00B6098D">
      <w:pPr>
        <w:spacing w:after="0" w:line="240" w:lineRule="auto"/>
        <w:rPr>
          <w:rFonts w:ascii="Corbel" w:hAnsi="Corbel"/>
          <w:sz w:val="24"/>
          <w:szCs w:val="24"/>
        </w:rPr>
      </w:pPr>
    </w:p>
    <w:p w:rsidR="00B6098D" w:rsidRDefault="002D530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B6098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Cs/>
                <w:color w:val="auto"/>
                <w:sz w:val="24"/>
                <w:szCs w:val="24"/>
              </w:rPr>
              <w:t xml:space="preserve">Metody badań społecznych  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B6098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S1S[2-3]O_01</w:t>
            </w:r>
          </w:p>
        </w:tc>
      </w:tr>
      <w:tr w:rsidR="00B6098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B6098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FE15C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E15C3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B6098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Socjologia</w:t>
            </w:r>
          </w:p>
        </w:tc>
      </w:tr>
      <w:tr w:rsidR="00B6098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Cs/>
                <w:color w:val="auto"/>
                <w:sz w:val="24"/>
                <w:szCs w:val="24"/>
              </w:rPr>
              <w:t>I stopień</w:t>
            </w:r>
          </w:p>
        </w:tc>
      </w:tr>
      <w:tr w:rsidR="00B6098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B6098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B6098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Cs/>
                <w:color w:val="auto"/>
                <w:sz w:val="24"/>
                <w:szCs w:val="24"/>
              </w:rPr>
              <w:t>Rok 1, semestr II / Rok 2 / semestr III</w:t>
            </w:r>
          </w:p>
        </w:tc>
      </w:tr>
      <w:tr w:rsidR="00B6098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ogólny</w:t>
            </w:r>
          </w:p>
        </w:tc>
      </w:tr>
      <w:tr w:rsidR="00B6098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jęz. polski</w:t>
            </w:r>
          </w:p>
        </w:tc>
      </w:tr>
      <w:tr w:rsidR="00B6098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Dominik Porczyński</w:t>
            </w:r>
          </w:p>
        </w:tc>
      </w:tr>
      <w:tr w:rsidR="00B6098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Odpowiedzi"/>
              <w:widowControl w:val="0"/>
              <w:spacing w:beforeAutospacing="1" w:afterAutospacing="1" w:line="227" w:lineRule="atLeast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Dominik Porczyński </w:t>
            </w:r>
          </w:p>
          <w:p w:rsidR="00B6098D" w:rsidRDefault="002D530E">
            <w:pPr>
              <w:pStyle w:val="Odpowiedzi"/>
              <w:widowControl w:val="0"/>
              <w:spacing w:beforeAutospacing="1" w:afterAutospacing="1" w:line="227" w:lineRule="atLeast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Krzysztof Malicki</w:t>
            </w:r>
          </w:p>
        </w:tc>
      </w:tr>
    </w:tbl>
    <w:p w:rsidR="00B6098D" w:rsidRDefault="002D530E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B6098D" w:rsidRDefault="002D530E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B6098D" w:rsidRDefault="00B6098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B6098D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B6098D" w:rsidRDefault="002D530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6098D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6098D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B6098D" w:rsidRDefault="00B6098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B6098D" w:rsidRDefault="002D530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:rsidR="00B6098D" w:rsidRDefault="00B6098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B6098D" w:rsidRDefault="002D530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B6098D" w:rsidRDefault="002D530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B6098D" w:rsidRDefault="00B6098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6098D" w:rsidRDefault="002D530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B6098D" w:rsidRDefault="00B609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6098D" w:rsidRDefault="002D530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B6098D" w:rsidRDefault="00B6098D">
      <w:pPr>
        <w:pStyle w:val="Punktygwne"/>
        <w:spacing w:before="0" w:after="0"/>
        <w:rPr>
          <w:rFonts w:ascii="Corbel" w:hAnsi="Corbel"/>
          <w:szCs w:val="24"/>
        </w:rPr>
      </w:pPr>
    </w:p>
    <w:p w:rsidR="00B6098D" w:rsidRDefault="002D530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B6098D" w:rsidRDefault="00B6098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6098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:rsidR="00B6098D" w:rsidRDefault="00B6098D">
      <w:pPr>
        <w:pStyle w:val="Punktygwne"/>
        <w:spacing w:before="0" w:after="0"/>
        <w:rPr>
          <w:rFonts w:ascii="Corbel" w:hAnsi="Corbel"/>
          <w:szCs w:val="24"/>
        </w:rPr>
      </w:pPr>
    </w:p>
    <w:p w:rsidR="00B6098D" w:rsidRDefault="002D530E">
      <w:pPr>
        <w:pStyle w:val="Punktygwne"/>
        <w:spacing w:before="0" w:after="0"/>
        <w:rPr>
          <w:rFonts w:ascii="Corbel" w:hAnsi="Corbel"/>
          <w:szCs w:val="24"/>
        </w:rPr>
      </w:pPr>
      <w:r>
        <w:br w:type="column"/>
      </w: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B6098D" w:rsidRDefault="00B6098D">
      <w:pPr>
        <w:pStyle w:val="Punktygwne"/>
        <w:spacing w:before="0" w:after="0"/>
        <w:rPr>
          <w:rFonts w:ascii="Corbel" w:hAnsi="Corbel"/>
          <w:szCs w:val="24"/>
        </w:rPr>
      </w:pPr>
    </w:p>
    <w:p w:rsidR="00B6098D" w:rsidRDefault="002D530E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B6098D" w:rsidRDefault="00B6098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0"/>
        <w:gridCol w:w="8820"/>
      </w:tblGrid>
      <w:tr w:rsidR="00B6098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widowControl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dostarczenie wiedzy o metodach i technikach badań społecznych oraz ich praktycznego zastosowania. </w:t>
            </w:r>
          </w:p>
        </w:tc>
      </w:tr>
      <w:tr w:rsidR="00B6098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widowControl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studenta z etapami procesu badawczego w naukach społecznych</w:t>
            </w:r>
          </w:p>
        </w:tc>
      </w:tr>
      <w:tr w:rsidR="00B6098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widowControl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wykształcenie umiejętności projektowania i prowadzenia badań społecznych</w:t>
            </w:r>
          </w:p>
        </w:tc>
      </w:tr>
      <w:tr w:rsidR="00B6098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>
              <w:rPr>
                <w:rFonts w:ascii="Corbel" w:hAnsi="Corbel"/>
                <w:b w:val="0"/>
                <w:sz w:val="24"/>
                <w:szCs w:val="24"/>
              </w:rPr>
              <w:t>ykształcenie umiejętności pozyskiwania danych do analizy i diagnozowania zjawisk społecznych</w:t>
            </w:r>
          </w:p>
        </w:tc>
      </w:tr>
    </w:tbl>
    <w:p w:rsidR="00B6098D" w:rsidRDefault="00B6098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6098D" w:rsidRDefault="002D530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B6098D" w:rsidRDefault="00B6098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B6098D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6098D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098D" w:rsidRDefault="002D530E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Student zna paradygmaty i tradycje dotyczące specyfiki danych oraz prowadzenia badań oraz odpowiadające im metody i techniki badań rzeczywistości społecznej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widowControl w:val="0"/>
              <w:spacing w:line="240" w:lineRule="auto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KW_07</w:t>
            </w:r>
          </w:p>
        </w:tc>
      </w:tr>
      <w:tr w:rsidR="00B6098D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098D" w:rsidRDefault="002D530E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Student krytycznie stosuje teorie społeczne do opisu, wyjaśniania lub zrozumienia</w:t>
            </w:r>
            <w:r>
              <w:rPr>
                <w:rFonts w:ascii="Corbel" w:hAnsi="Corbel" w:cs="Calibri"/>
                <w:sz w:val="24"/>
                <w:szCs w:val="24"/>
              </w:rPr>
              <w:t xml:space="preserve"> zgromadzonego materiału empirycznego oraz dobiera adekwatne metody i techniki badawcze w celu poszukiwania pewnej wiedzy na temat zjawisk zachodzących w otaczającej rzeczywistości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widowControl w:val="0"/>
              <w:spacing w:line="240" w:lineRule="auto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KU_02</w:t>
            </w:r>
          </w:p>
        </w:tc>
      </w:tr>
      <w:tr w:rsidR="00B6098D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098D" w:rsidRDefault="002D530E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Student krytycznie interpretuje materiał empiryczny z badań </w:t>
            </w:r>
            <w:r>
              <w:rPr>
                <w:rFonts w:ascii="Corbel" w:hAnsi="Corbel" w:cs="Calibri"/>
                <w:sz w:val="24"/>
                <w:szCs w:val="24"/>
              </w:rPr>
              <w:t>prowadzonych przez siebie i innych socjologów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widowControl w:val="0"/>
              <w:spacing w:line="240" w:lineRule="auto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KU_03</w:t>
            </w:r>
          </w:p>
        </w:tc>
      </w:tr>
      <w:tr w:rsidR="00B6098D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098D" w:rsidRDefault="002D530E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Student stosuje metody i techniki badań socjologicznych do prognozowania procesów i zjawisk społecznych na podstawie dostępnych danych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widowControl w:val="0"/>
              <w:spacing w:line="240" w:lineRule="auto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KU_04</w:t>
            </w:r>
          </w:p>
        </w:tc>
      </w:tr>
      <w:tr w:rsidR="00B6098D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098D" w:rsidRDefault="002D530E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Student wykorzystuje zdobytą wiedzę w przygotowan</w:t>
            </w:r>
            <w:r>
              <w:rPr>
                <w:rFonts w:ascii="Corbel" w:hAnsi="Corbel" w:cs="Calibri"/>
                <w:sz w:val="24"/>
                <w:szCs w:val="24"/>
              </w:rPr>
              <w:t>iu i realizacji badań dla celów komercyjnych, naukowych, politycznych i społecznych.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widowControl w:val="0"/>
              <w:spacing w:line="240" w:lineRule="auto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KK_03</w:t>
            </w:r>
          </w:p>
        </w:tc>
      </w:tr>
    </w:tbl>
    <w:p w:rsidR="00B6098D" w:rsidRDefault="00B609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6098D" w:rsidRDefault="002D530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B6098D" w:rsidRDefault="002D530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B6098D" w:rsidRDefault="00B6098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6098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098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Metodologiczna specyfika nauk społecznych – zagadnienia ogólne </w:t>
            </w:r>
          </w:p>
        </w:tc>
      </w:tr>
      <w:tr w:rsidR="00B6098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Badania jakościowe i ilościowe </w:t>
            </w:r>
          </w:p>
        </w:tc>
      </w:tr>
      <w:tr w:rsidR="00B6098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Pojęcia teoretyczne i obserwacyjne w badaniach społecznych </w:t>
            </w:r>
          </w:p>
        </w:tc>
      </w:tr>
      <w:tr w:rsidR="00B6098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Typologie i klasyfikacje </w:t>
            </w:r>
          </w:p>
        </w:tc>
      </w:tr>
      <w:tr w:rsidR="00B6098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Wskaźniki: empiryczne, definicyjne, inferencyjne. Moc wskaźników </w:t>
            </w:r>
          </w:p>
        </w:tc>
      </w:tr>
      <w:tr w:rsidR="00B6098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Definicje operacyjne i empiryczne </w:t>
            </w:r>
          </w:p>
        </w:tc>
      </w:tr>
      <w:tr w:rsidR="00B6098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Pomiar. Trafność i rzetelność po</w:t>
            </w:r>
            <w:r>
              <w:rPr>
                <w:rFonts w:ascii="Corbel" w:hAnsi="Corbel"/>
                <w:sz w:val="24"/>
                <w:szCs w:val="24"/>
              </w:rPr>
              <w:t xml:space="preserve">miaru </w:t>
            </w:r>
          </w:p>
        </w:tc>
      </w:tr>
      <w:tr w:rsidR="00B6098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Skale pomiarowe a poziom pomiaru. Konstruowanie różnych typów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skal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6098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Proces badawczy i jego etapy </w:t>
            </w:r>
          </w:p>
        </w:tc>
      </w:tr>
      <w:tr w:rsidR="00B6098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Skale pomiarowe a poziom pomiaru. Konstruowanie różnych typów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skal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6098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Budowa kwestionariusza. Kwestionariusz ankiety a kwestionariusz wywiadu. Rodzaje pytań kwestionariuszowych. Błędy w formułowaniu pytań </w:t>
            </w:r>
          </w:p>
        </w:tc>
      </w:tr>
      <w:tr w:rsidR="00B6098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Dobór próby. Rodzaje prób stosowanych w badaniach społecznych </w:t>
            </w:r>
          </w:p>
        </w:tc>
      </w:tr>
      <w:tr w:rsidR="00B6098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Wielkość próby – ile możemy się pomylić </w:t>
            </w:r>
          </w:p>
        </w:tc>
      </w:tr>
      <w:tr w:rsidR="00B6098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Mierzenie postaw – główne zadanie socjologa </w:t>
            </w:r>
          </w:p>
        </w:tc>
      </w:tr>
      <w:tr w:rsidR="00B6098D">
        <w:trPr>
          <w:trHeight w:val="415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badań społecznych i rynkowych: badania obserwacyjne </w:t>
            </w:r>
          </w:p>
        </w:tc>
      </w:tr>
      <w:tr w:rsidR="00B6098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Badania eksperymentalne </w:t>
            </w:r>
          </w:p>
        </w:tc>
      </w:tr>
      <w:tr w:rsidR="00B6098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Badania sondażowe; Badania z wykorzystaniem wywiadu (CAPI, CATI, CAWI); Studium przypadku; Etnografia wizualna; Badania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tra</w:t>
            </w:r>
            <w:r>
              <w:rPr>
                <w:rFonts w:ascii="Corbel" w:hAnsi="Corbel"/>
                <w:sz w:val="24"/>
                <w:szCs w:val="24"/>
              </w:rPr>
              <w:t>ckingowe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panelowe; Badania segmentacyjne; Badania reklamy; Badania CLT (Central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Location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Test - testowanie produktu w siedzibie instytutu);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Mystery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shopping – badania jakości usług; Badania Retail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Audit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Shadowing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6098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Podejście biograficzne;  analiza dysku</w:t>
            </w:r>
            <w:r>
              <w:rPr>
                <w:rFonts w:ascii="Corbel" w:hAnsi="Corbel"/>
                <w:sz w:val="24"/>
                <w:szCs w:val="24"/>
              </w:rPr>
              <w:t xml:space="preserve">rsu;  wtórna analiza danych </w:t>
            </w:r>
          </w:p>
        </w:tc>
      </w:tr>
      <w:tr w:rsidR="00B6098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Fieldwork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czyli jak realizować badania </w:t>
            </w:r>
          </w:p>
        </w:tc>
      </w:tr>
    </w:tbl>
    <w:p w:rsidR="00B6098D" w:rsidRDefault="00B6098D">
      <w:pPr>
        <w:spacing w:after="0" w:line="240" w:lineRule="auto"/>
        <w:rPr>
          <w:rFonts w:ascii="Corbel" w:hAnsi="Corbel"/>
          <w:sz w:val="24"/>
          <w:szCs w:val="24"/>
        </w:rPr>
      </w:pPr>
    </w:p>
    <w:p w:rsidR="00B6098D" w:rsidRDefault="002D530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B6098D" w:rsidRDefault="00B6098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6098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098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widowControl w:val="0"/>
              <w:shd w:val="clear" w:color="auto" w:fill="FFFFFF"/>
              <w:tabs>
                <w:tab w:val="left" w:pos="39"/>
              </w:tabs>
              <w:spacing w:after="0" w:line="240" w:lineRule="auto"/>
              <w:jc w:val="both"/>
              <w:rPr>
                <w:rFonts w:ascii="Corbel" w:hAnsi="Corbel"/>
                <w:w w:val="103"/>
                <w:sz w:val="24"/>
                <w:szCs w:val="24"/>
              </w:rPr>
            </w:pPr>
            <w:r>
              <w:rPr>
                <w:rFonts w:ascii="Corbel" w:hAnsi="Corbel"/>
                <w:w w:val="103"/>
                <w:sz w:val="24"/>
                <w:szCs w:val="24"/>
              </w:rPr>
              <w:t xml:space="preserve">Podstawowe informacje z zakresu badań społecznych: przedmiot badań </w:t>
            </w:r>
            <w:r>
              <w:rPr>
                <w:rFonts w:ascii="Corbel" w:hAnsi="Corbel"/>
                <w:w w:val="103"/>
                <w:sz w:val="24"/>
                <w:szCs w:val="24"/>
              </w:rPr>
              <w:t xml:space="preserve">społecznych, cele badań społecznych (badania eksploracyjne, opisowe, </w:t>
            </w:r>
            <w:proofErr w:type="spellStart"/>
            <w:r>
              <w:rPr>
                <w:rFonts w:ascii="Corbel" w:hAnsi="Corbel"/>
                <w:w w:val="103"/>
                <w:sz w:val="24"/>
                <w:szCs w:val="24"/>
              </w:rPr>
              <w:t>eksplanacyjne</w:t>
            </w:r>
            <w:proofErr w:type="spellEnd"/>
            <w:r>
              <w:rPr>
                <w:rFonts w:ascii="Corbel" w:hAnsi="Corbel"/>
                <w:w w:val="103"/>
                <w:sz w:val="24"/>
                <w:szCs w:val="24"/>
              </w:rPr>
              <w:t>), rodzaje metod i technik badań społecznych (np. obserwacja, wywiady, analiza dokumentów, monografia, eksperyment)</w:t>
            </w:r>
          </w:p>
        </w:tc>
      </w:tr>
      <w:tr w:rsidR="00B6098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widowControl w:val="0"/>
              <w:shd w:val="clear" w:color="auto" w:fill="FFFFFF"/>
              <w:tabs>
                <w:tab w:val="left" w:pos="39"/>
              </w:tabs>
              <w:spacing w:after="0" w:line="240" w:lineRule="auto"/>
              <w:jc w:val="both"/>
              <w:rPr>
                <w:rFonts w:ascii="Corbel" w:hAnsi="Corbel"/>
                <w:w w:val="103"/>
                <w:sz w:val="24"/>
                <w:szCs w:val="24"/>
              </w:rPr>
            </w:pPr>
            <w:r>
              <w:rPr>
                <w:rFonts w:ascii="Corbel" w:hAnsi="Corbel"/>
                <w:w w:val="103"/>
                <w:sz w:val="24"/>
                <w:szCs w:val="24"/>
              </w:rPr>
              <w:t xml:space="preserve">Wybrane etapy procesu badawczego: </w:t>
            </w:r>
            <w:proofErr w:type="spellStart"/>
            <w:r>
              <w:rPr>
                <w:rFonts w:ascii="Corbel" w:hAnsi="Corbel"/>
                <w:w w:val="103"/>
                <w:sz w:val="24"/>
                <w:szCs w:val="24"/>
              </w:rPr>
              <w:t>poblem</w:t>
            </w:r>
            <w:proofErr w:type="spellEnd"/>
            <w:r>
              <w:rPr>
                <w:rFonts w:ascii="Corbel" w:hAnsi="Corbel"/>
                <w:w w:val="103"/>
                <w:sz w:val="24"/>
                <w:szCs w:val="24"/>
              </w:rPr>
              <w:t xml:space="preserve"> badawczy i cel b</w:t>
            </w:r>
            <w:r>
              <w:rPr>
                <w:rFonts w:ascii="Corbel" w:hAnsi="Corbel"/>
                <w:w w:val="103"/>
                <w:sz w:val="24"/>
                <w:szCs w:val="24"/>
              </w:rPr>
              <w:t>adania, eksplikacja problematyki badawczej, hipotezy, operacjonalizacja problematyki badawczej, wybór zbiorowości do badania, zmienne i wskaźniki, wybór metod i technik, techniki analizy wyników badań</w:t>
            </w:r>
          </w:p>
        </w:tc>
      </w:tr>
      <w:tr w:rsidR="00B6098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widowControl w:val="0"/>
              <w:shd w:val="clear" w:color="auto" w:fill="FFFFFF"/>
              <w:tabs>
                <w:tab w:val="left" w:pos="39"/>
              </w:tabs>
              <w:spacing w:after="0" w:line="240" w:lineRule="auto"/>
              <w:jc w:val="both"/>
              <w:rPr>
                <w:rFonts w:ascii="Corbel" w:hAnsi="Corbel"/>
                <w:w w:val="103"/>
                <w:sz w:val="24"/>
                <w:szCs w:val="24"/>
              </w:rPr>
            </w:pPr>
            <w:r>
              <w:rPr>
                <w:rFonts w:ascii="Corbel" w:hAnsi="Corbel"/>
                <w:w w:val="103"/>
                <w:sz w:val="24"/>
                <w:szCs w:val="24"/>
              </w:rPr>
              <w:t xml:space="preserve">Kwestionariusz ankiety i wywiadu – budowa narzędzia: </w:t>
            </w:r>
            <w:r>
              <w:rPr>
                <w:rFonts w:ascii="Corbel" w:hAnsi="Corbel"/>
                <w:w w:val="103"/>
                <w:sz w:val="24"/>
                <w:szCs w:val="24"/>
              </w:rPr>
              <w:t>kwestionariusz ankiety i wywiadu – podobieństwa i różnice, elementy budowy kwestionariuszy (część formalno-ewidencyjna, pytania kwestionariuszowe, zakończenie) materiały pomocnicze przy kwestionariuszach , różne techniki badań ilościowych: CATI, PAPI, CAWI</w:t>
            </w:r>
            <w:r>
              <w:rPr>
                <w:rFonts w:ascii="Corbel" w:hAnsi="Corbel"/>
                <w:w w:val="103"/>
                <w:sz w:val="24"/>
                <w:szCs w:val="24"/>
              </w:rPr>
              <w:t>, CAPI</w:t>
            </w:r>
          </w:p>
        </w:tc>
      </w:tr>
      <w:tr w:rsidR="00B6098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widowControl w:val="0"/>
              <w:shd w:val="clear" w:color="auto" w:fill="FFFFFF"/>
              <w:tabs>
                <w:tab w:val="left" w:pos="39"/>
              </w:tabs>
              <w:spacing w:after="0" w:line="240" w:lineRule="auto"/>
              <w:jc w:val="both"/>
              <w:rPr>
                <w:rFonts w:ascii="Corbel" w:hAnsi="Corbel"/>
                <w:w w:val="103"/>
                <w:sz w:val="24"/>
                <w:szCs w:val="24"/>
              </w:rPr>
            </w:pPr>
            <w:r>
              <w:rPr>
                <w:rFonts w:ascii="Corbel" w:hAnsi="Corbel"/>
                <w:w w:val="103"/>
                <w:sz w:val="24"/>
                <w:szCs w:val="24"/>
              </w:rPr>
              <w:t xml:space="preserve">Pytania kwestionariuszowe: podział pytań ze względu na cel, podział pytań ze względu na ich budowę, pytania otwarte a zamknięte – wady i zalety, pytania w formie alternatyw a pytania </w:t>
            </w:r>
            <w:proofErr w:type="spellStart"/>
            <w:r>
              <w:rPr>
                <w:rFonts w:ascii="Corbel" w:hAnsi="Corbel"/>
                <w:w w:val="103"/>
                <w:sz w:val="24"/>
                <w:szCs w:val="24"/>
              </w:rPr>
              <w:t>wieloalternatywne</w:t>
            </w:r>
            <w:proofErr w:type="spellEnd"/>
            <w:r>
              <w:rPr>
                <w:rFonts w:ascii="Corbel" w:hAnsi="Corbel"/>
                <w:w w:val="103"/>
                <w:sz w:val="24"/>
                <w:szCs w:val="24"/>
              </w:rPr>
              <w:t xml:space="preserve">, pytania ze skalami i </w:t>
            </w:r>
            <w:proofErr w:type="spellStart"/>
            <w:r>
              <w:rPr>
                <w:rFonts w:ascii="Corbel" w:hAnsi="Corbel"/>
                <w:w w:val="103"/>
                <w:sz w:val="24"/>
                <w:szCs w:val="24"/>
              </w:rPr>
              <w:t>rangowaniem</w:t>
            </w:r>
            <w:proofErr w:type="spellEnd"/>
            <w:r>
              <w:rPr>
                <w:rFonts w:ascii="Corbel" w:hAnsi="Corbel"/>
                <w:w w:val="103"/>
                <w:sz w:val="24"/>
                <w:szCs w:val="24"/>
              </w:rPr>
              <w:t>, pytania filt</w:t>
            </w:r>
            <w:r>
              <w:rPr>
                <w:rFonts w:ascii="Corbel" w:hAnsi="Corbel"/>
                <w:w w:val="103"/>
                <w:sz w:val="24"/>
                <w:szCs w:val="24"/>
              </w:rPr>
              <w:t>rujące i projekcyjne, roszczenie zupełności w pytaniach, kafeteria odpowiedzi</w:t>
            </w:r>
          </w:p>
        </w:tc>
      </w:tr>
      <w:tr w:rsidR="00B6098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widowControl w:val="0"/>
              <w:shd w:val="clear" w:color="auto" w:fill="FFFFFF"/>
              <w:tabs>
                <w:tab w:val="left" w:pos="39"/>
              </w:tabs>
              <w:spacing w:after="0" w:line="240" w:lineRule="auto"/>
              <w:jc w:val="both"/>
              <w:rPr>
                <w:rFonts w:ascii="Corbel" w:hAnsi="Corbel"/>
                <w:w w:val="103"/>
                <w:sz w:val="24"/>
                <w:szCs w:val="24"/>
              </w:rPr>
            </w:pPr>
            <w:r>
              <w:rPr>
                <w:rFonts w:ascii="Corbel" w:hAnsi="Corbel"/>
                <w:w w:val="103"/>
                <w:sz w:val="24"/>
                <w:szCs w:val="24"/>
              </w:rPr>
              <w:t>Główne błędy w formułowaniu pytań kwestionariuszowych, błąd multiplikacji, pytania sugerujące, brak pytań filtrujących, błąd fałszywego założenia znawstwa, złe skalowanie, itp.</w:t>
            </w:r>
          </w:p>
        </w:tc>
      </w:tr>
      <w:tr w:rsidR="00B6098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widowControl w:val="0"/>
              <w:shd w:val="clear" w:color="auto" w:fill="FFFFFF"/>
              <w:tabs>
                <w:tab w:val="left" w:pos="39"/>
              </w:tabs>
              <w:spacing w:after="0" w:line="240" w:lineRule="auto"/>
              <w:jc w:val="both"/>
              <w:rPr>
                <w:rFonts w:ascii="Corbel" w:hAnsi="Corbel"/>
                <w:w w:val="103"/>
                <w:sz w:val="24"/>
                <w:szCs w:val="24"/>
              </w:rPr>
            </w:pPr>
            <w:r>
              <w:rPr>
                <w:rFonts w:ascii="Corbel" w:hAnsi="Corbel"/>
                <w:w w:val="103"/>
                <w:sz w:val="24"/>
                <w:szCs w:val="24"/>
              </w:rPr>
              <w:t>Wybrane techniki badań jakościowych: m</w:t>
            </w:r>
            <w:r>
              <w:rPr>
                <w:rFonts w:ascii="Corbel" w:hAnsi="Corbel"/>
                <w:bCs/>
                <w:w w:val="103"/>
                <w:sz w:val="24"/>
                <w:szCs w:val="24"/>
              </w:rPr>
              <w:t>etody ilościowe a jakościowe</w:t>
            </w:r>
            <w:r>
              <w:rPr>
                <w:rFonts w:ascii="Corbel" w:hAnsi="Corbel"/>
                <w:w w:val="103"/>
                <w:sz w:val="24"/>
                <w:szCs w:val="24"/>
              </w:rPr>
              <w:t>, zogniskowany wywiad grupowy (zalety, wady, zasady stosowania, etapy badania techniką FGI, scenariusz jako narzędzie badań fokusowych, grupa fokusowa, rola moderatora), indywidualny wywiad</w:t>
            </w:r>
            <w:r>
              <w:rPr>
                <w:rFonts w:ascii="Corbel" w:hAnsi="Corbel"/>
                <w:w w:val="103"/>
                <w:sz w:val="24"/>
                <w:szCs w:val="24"/>
              </w:rPr>
              <w:t xml:space="preserve"> pogłębiony (zalety, wady, zasady stosowania, scenariusz indywidualnego wywiadu grupowego), transkrypcja materiału badawczego</w:t>
            </w:r>
          </w:p>
        </w:tc>
      </w:tr>
    </w:tbl>
    <w:p w:rsidR="00B6098D" w:rsidRDefault="00B609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6098D" w:rsidRDefault="00B609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6098D" w:rsidRDefault="00B6098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B6098D" w:rsidRDefault="002D530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br w:type="column"/>
      </w:r>
      <w:r>
        <w:rPr>
          <w:rFonts w:ascii="Corbel" w:hAnsi="Corbel"/>
          <w:smallCaps w:val="0"/>
          <w:szCs w:val="24"/>
        </w:rPr>
        <w:lastRenderedPageBreak/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B6098D" w:rsidRDefault="00B6098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6098D" w:rsidRDefault="002D530E">
      <w:pPr>
        <w:spacing w:line="240" w:lineRule="auto"/>
        <w:rPr>
          <w:rFonts w:ascii="Corbel" w:hAnsi="Corbel"/>
          <w:sz w:val="24"/>
          <w:szCs w:val="24"/>
          <w:u w:val="single"/>
        </w:rPr>
      </w:pPr>
      <w:r>
        <w:rPr>
          <w:rFonts w:ascii="Corbel" w:hAnsi="Corbel"/>
          <w:sz w:val="24"/>
          <w:szCs w:val="24"/>
          <w:u w:val="single"/>
        </w:rPr>
        <w:t xml:space="preserve">Wykład: </w:t>
      </w:r>
      <w:r>
        <w:rPr>
          <w:rFonts w:ascii="Corbel" w:hAnsi="Corbel"/>
          <w:sz w:val="24"/>
          <w:szCs w:val="24"/>
        </w:rPr>
        <w:t>wykład z prezentacją multimedialną</w:t>
      </w:r>
    </w:p>
    <w:p w:rsidR="00B6098D" w:rsidRDefault="002D530E">
      <w:pPr>
        <w:spacing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  <w:u w:val="single"/>
        </w:rPr>
        <w:t>Ćwiczenia:</w:t>
      </w:r>
      <w:r>
        <w:rPr>
          <w:rFonts w:ascii="Corbel" w:hAnsi="Corbel"/>
          <w:sz w:val="24"/>
          <w:szCs w:val="24"/>
        </w:rPr>
        <w:t xml:space="preserve"> analiza i interpretacja tekstów źródłowych, praca w grupach (opracowanie szkicu narzędzia badawczego na wybrany temat, analiza przypadków, dyskusja kierowana.</w:t>
      </w:r>
    </w:p>
    <w:p w:rsidR="00B6098D" w:rsidRDefault="00B6098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6098D" w:rsidRDefault="002D530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B6098D" w:rsidRDefault="00B6098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6098D" w:rsidRDefault="002D530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B6098D" w:rsidRDefault="00B6098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2"/>
        <w:gridCol w:w="5440"/>
        <w:gridCol w:w="2118"/>
      </w:tblGrid>
      <w:tr w:rsidR="00B6098D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Metody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oceny efektów uczenia się</w:t>
            </w:r>
          </w:p>
          <w:p w:rsidR="00B6098D" w:rsidRDefault="002D530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B6098D" w:rsidRDefault="002D530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6098D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B6098D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 projekt badawczy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w/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B6098D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</w:t>
            </w:r>
            <w:r>
              <w:rPr>
                <w:rFonts w:ascii="Corbel" w:hAnsi="Corbel"/>
                <w:sz w:val="24"/>
                <w:szCs w:val="24"/>
              </w:rPr>
              <w:t>pisemny kolokwium, projekt badawczy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w/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B6098D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B6098D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w/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B6098D" w:rsidRDefault="00B6098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6098D" w:rsidRDefault="002D530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B6098D" w:rsidRDefault="00B6098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6098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widowControl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u w:val="single"/>
              </w:rPr>
              <w:t>Wykład:</w:t>
            </w:r>
            <w:r>
              <w:rPr>
                <w:rFonts w:ascii="Corbel" w:hAnsi="Corbel"/>
                <w:sz w:val="24"/>
                <w:szCs w:val="24"/>
              </w:rPr>
              <w:t xml:space="preserve"> egzamin pisemny: testowy (z pytaniami otwartymi)</w:t>
            </w:r>
          </w:p>
          <w:p w:rsidR="00B6098D" w:rsidRDefault="002D530E">
            <w:pPr>
              <w:widowControl w:val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u w:val="single"/>
              </w:rPr>
              <w:t>Ćwiczenia:</w:t>
            </w:r>
            <w:r>
              <w:rPr>
                <w:rFonts w:ascii="Corbel" w:hAnsi="Corbel"/>
                <w:sz w:val="24"/>
                <w:szCs w:val="24"/>
              </w:rPr>
              <w:t xml:space="preserve"> Zaliczenie z oceną (ustalenie oceny zaliczeniowej na podstawie ocen cząstkowych z: kolokwium, przygotowania narzędzia badawczego (projekt) oraz przygotowania do zajęć i aktywności na zajęciach).</w:t>
            </w:r>
          </w:p>
        </w:tc>
      </w:tr>
    </w:tbl>
    <w:p w:rsidR="00B6098D" w:rsidRDefault="00B6098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6098D" w:rsidRDefault="002D530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B6098D" w:rsidRDefault="00B6098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B6098D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98D" w:rsidRDefault="002D530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6098D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B6098D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</w:t>
            </w:r>
            <w:r>
              <w:rPr>
                <w:rFonts w:ascii="Corbel" w:hAnsi="Corbel"/>
                <w:sz w:val="24"/>
                <w:szCs w:val="24"/>
              </w:rPr>
              <w:t>uczyciela akademickiego</w:t>
            </w:r>
          </w:p>
          <w:p w:rsidR="00B6098D" w:rsidRDefault="002D530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6098D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B6098D" w:rsidRDefault="002D530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B6098D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6098D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:rsidR="00B6098D" w:rsidRDefault="002D530E">
      <w:pPr>
        <w:pStyle w:val="Punktygwne"/>
        <w:spacing w:before="0" w:after="0"/>
        <w:ind w:left="426" w:hanging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 xml:space="preserve">* Należy uwzględnić, że 1 </w:t>
      </w:r>
      <w:r>
        <w:rPr>
          <w:rFonts w:ascii="Corbel" w:hAnsi="Corbel"/>
          <w:b w:val="0"/>
          <w:i/>
          <w:smallCaps w:val="0"/>
          <w:szCs w:val="24"/>
        </w:rPr>
        <w:t>pkt ECTS odpowiada 25-30 godzin całkowitego nakładu pracy studenta.</w:t>
      </w:r>
    </w:p>
    <w:p w:rsidR="00B6098D" w:rsidRDefault="00B6098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6098D" w:rsidRDefault="00B6098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6098D" w:rsidRDefault="002D530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br w:type="column"/>
      </w:r>
      <w:r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:rsidR="00B6098D" w:rsidRDefault="00B6098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8"/>
        <w:gridCol w:w="4612"/>
      </w:tblGrid>
      <w:tr w:rsidR="00B6098D">
        <w:trPr>
          <w:trHeight w:val="397"/>
        </w:trPr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B6098D">
        <w:trPr>
          <w:trHeight w:val="397"/>
        </w:trPr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B6098D" w:rsidRDefault="00B6098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6098D" w:rsidRDefault="002D530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B6098D" w:rsidRDefault="00B6098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6098D">
        <w:trPr>
          <w:trHeight w:val="397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FE15C3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B6098D" w:rsidRDefault="00B6098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B6098D" w:rsidRDefault="002D530E">
            <w:pPr>
              <w:widowControl w:val="0"/>
              <w:shd w:val="clear" w:color="auto" w:fill="FFFFFF"/>
              <w:spacing w:after="0" w:line="240" w:lineRule="auto"/>
              <w:ind w:left="357" w:hanging="357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iCs/>
                <w:sz w:val="24"/>
                <w:szCs w:val="24"/>
              </w:rPr>
              <w:t>Babbie</w:t>
            </w:r>
            <w:proofErr w:type="spellEnd"/>
            <w:r>
              <w:rPr>
                <w:rFonts w:ascii="Corbel" w:hAnsi="Corbel"/>
                <w:iCs/>
                <w:sz w:val="24"/>
                <w:szCs w:val="24"/>
              </w:rPr>
              <w:t xml:space="preserve"> E.,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Badania społeczne w praktyce, </w:t>
            </w:r>
            <w:r>
              <w:rPr>
                <w:rFonts w:ascii="Corbel" w:hAnsi="Corbel"/>
                <w:iCs/>
                <w:sz w:val="24"/>
                <w:szCs w:val="24"/>
              </w:rPr>
              <w:t>Warszawa 2005.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:rsidR="00B6098D" w:rsidRDefault="002D530E">
            <w:pPr>
              <w:widowControl w:val="0"/>
              <w:shd w:val="clear" w:color="auto" w:fill="FFFFFF"/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iCs/>
                <w:sz w:val="24"/>
                <w:szCs w:val="24"/>
              </w:rPr>
              <w:t>Charmaz</w:t>
            </w:r>
            <w:proofErr w:type="spellEnd"/>
            <w:r>
              <w:rPr>
                <w:rFonts w:ascii="Corbel" w:hAnsi="Corbel"/>
                <w:iCs/>
                <w:sz w:val="24"/>
                <w:szCs w:val="24"/>
              </w:rPr>
              <w:t xml:space="preserve"> K.,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Teoria ugruntowana</w:t>
            </w:r>
            <w:r>
              <w:rPr>
                <w:rFonts w:ascii="Corbel" w:hAnsi="Corbel"/>
                <w:iCs/>
                <w:sz w:val="24"/>
                <w:szCs w:val="24"/>
              </w:rPr>
              <w:t>, Warszawa 2009.</w:t>
            </w:r>
          </w:p>
          <w:p w:rsidR="00B6098D" w:rsidRDefault="002D530E">
            <w:pPr>
              <w:widowControl w:val="0"/>
              <w:shd w:val="clear" w:color="auto" w:fill="FFFFFF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Gruszczyński L.,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Kwestionariusze w socjologii. Budowa narzędzi do badań </w:t>
            </w:r>
            <w:proofErr w:type="spellStart"/>
            <w:r>
              <w:rPr>
                <w:rFonts w:ascii="Corbel" w:hAnsi="Corbel"/>
                <w:i/>
                <w:iCs/>
                <w:sz w:val="24"/>
                <w:szCs w:val="24"/>
              </w:rPr>
              <w:t>surveyowych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Katowice 2005. </w:t>
            </w:r>
          </w:p>
          <w:p w:rsidR="00B6098D" w:rsidRDefault="002D530E">
            <w:pPr>
              <w:widowControl w:val="0"/>
              <w:shd w:val="clear" w:color="auto" w:fill="FFFFFF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Sztabiński P. B., Sawiński Z., Sztabiński F., </w:t>
            </w:r>
            <w:proofErr w:type="spellStart"/>
            <w:r>
              <w:rPr>
                <w:rFonts w:ascii="Corbel" w:hAnsi="Corbel"/>
                <w:i/>
                <w:iCs/>
                <w:sz w:val="24"/>
                <w:szCs w:val="24"/>
              </w:rPr>
              <w:t>Fieldwork</w:t>
            </w:r>
            <w:proofErr w:type="spellEnd"/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Jest Sztuką</w:t>
            </w:r>
            <w:r>
              <w:rPr>
                <w:rFonts w:ascii="Corbel" w:hAnsi="Corbel"/>
                <w:sz w:val="24"/>
                <w:szCs w:val="24"/>
              </w:rPr>
              <w:t>, Warszawa 2005.</w:t>
            </w:r>
          </w:p>
          <w:p w:rsidR="00B6098D" w:rsidRDefault="002D530E">
            <w:pPr>
              <w:widowControl w:val="0"/>
              <w:shd w:val="clear" w:color="auto" w:fill="FFFFFF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Konecki K. T., </w:t>
            </w:r>
            <w:proofErr w:type="spellStart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Chomczyński</w:t>
            </w:r>
            <w:proofErr w:type="spellEnd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P.; </w:t>
            </w:r>
            <w:r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>Słownik socjologii jakościowej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. </w:t>
            </w:r>
            <w:proofErr w:type="spellStart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Difin</w:t>
            </w:r>
            <w:proofErr w:type="spellEnd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Warszawa 2012</w:t>
            </w:r>
          </w:p>
        </w:tc>
      </w:tr>
      <w:tr w:rsidR="00B6098D">
        <w:trPr>
          <w:trHeight w:val="397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98D" w:rsidRDefault="002D530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FE15C3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:rsidR="00B6098D" w:rsidRDefault="00B6098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B6098D" w:rsidRDefault="002D530E">
            <w:pPr>
              <w:widowControl w:val="0"/>
              <w:shd w:val="clear" w:color="auto" w:fill="FFFFFF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Barbour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R., </w:t>
            </w:r>
            <w:r>
              <w:rPr>
                <w:rFonts w:ascii="Corbel" w:hAnsi="Corbel"/>
                <w:i/>
                <w:sz w:val="24"/>
                <w:szCs w:val="24"/>
              </w:rPr>
              <w:t>Badania fokusowe</w:t>
            </w:r>
            <w:r>
              <w:rPr>
                <w:rFonts w:ascii="Corbel" w:hAnsi="Corbel"/>
                <w:sz w:val="24"/>
                <w:szCs w:val="24"/>
              </w:rPr>
              <w:t xml:space="preserve">, Warszawa 2011.  </w:t>
            </w:r>
          </w:p>
          <w:p w:rsidR="00B6098D" w:rsidRDefault="002D530E">
            <w:pPr>
              <w:widowControl w:val="0"/>
              <w:shd w:val="clear" w:color="auto" w:fill="FFFFFF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Hammersley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Atkinson P., </w:t>
            </w:r>
            <w:r>
              <w:rPr>
                <w:rFonts w:ascii="Corbel" w:hAnsi="Corbel"/>
                <w:i/>
                <w:sz w:val="24"/>
                <w:szCs w:val="24"/>
              </w:rPr>
              <w:t>Metody badań terenowych</w:t>
            </w:r>
            <w:r>
              <w:rPr>
                <w:rFonts w:ascii="Corbel" w:hAnsi="Corbel"/>
                <w:sz w:val="24"/>
                <w:szCs w:val="24"/>
              </w:rPr>
              <w:t>, Zysk i S-ka, Poznań 1995.</w:t>
            </w:r>
          </w:p>
          <w:p w:rsidR="00B6098D" w:rsidRDefault="002D530E">
            <w:pPr>
              <w:widowControl w:val="0"/>
              <w:shd w:val="clear" w:color="auto" w:fill="FFFFFF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Lisek-Michalska J</w:t>
            </w:r>
            <w:r>
              <w:rPr>
                <w:rFonts w:ascii="Corbel" w:hAnsi="Corbel"/>
                <w:sz w:val="24"/>
                <w:szCs w:val="24"/>
              </w:rPr>
              <w:t xml:space="preserve">., Daniłowicz P. (red.), </w:t>
            </w:r>
            <w:r>
              <w:rPr>
                <w:rFonts w:ascii="Corbel" w:hAnsi="Corbel"/>
                <w:i/>
                <w:sz w:val="24"/>
                <w:szCs w:val="24"/>
              </w:rPr>
              <w:t>Zogniskowany wywiad grupowy. Studia nad metodą</w:t>
            </w:r>
            <w:r>
              <w:rPr>
                <w:rFonts w:ascii="Corbel" w:hAnsi="Corbel"/>
                <w:sz w:val="24"/>
                <w:szCs w:val="24"/>
              </w:rPr>
              <w:t xml:space="preserve">. Łódź 2007. </w:t>
            </w:r>
          </w:p>
          <w:p w:rsidR="00B6098D" w:rsidRDefault="002D530E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Nachmias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D., Frankfort-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Nachmias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Ch., </w:t>
            </w:r>
            <w:r>
              <w:rPr>
                <w:rFonts w:ascii="Corbel" w:hAnsi="Corbel"/>
                <w:i/>
                <w:sz w:val="24"/>
                <w:szCs w:val="24"/>
              </w:rPr>
              <w:t>Metody badawcze w naukach społecznych</w:t>
            </w:r>
            <w:r>
              <w:rPr>
                <w:rFonts w:ascii="Corbel" w:hAnsi="Corbel"/>
                <w:sz w:val="24"/>
                <w:szCs w:val="24"/>
              </w:rPr>
              <w:t xml:space="preserve">, Poznań 2001. </w:t>
            </w:r>
          </w:p>
          <w:p w:rsidR="00B6098D" w:rsidRDefault="002D530E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Nowak S., </w:t>
            </w:r>
            <w:r>
              <w:rPr>
                <w:rFonts w:ascii="Corbel" w:hAnsi="Corbel"/>
                <w:i/>
                <w:sz w:val="24"/>
                <w:szCs w:val="24"/>
              </w:rPr>
              <w:t>Metodologia badań społecznych</w:t>
            </w:r>
            <w:r>
              <w:rPr>
                <w:rFonts w:ascii="Corbel" w:hAnsi="Corbel"/>
                <w:sz w:val="24"/>
                <w:szCs w:val="24"/>
              </w:rPr>
              <w:t>, PWN, Warszawa1985.</w:t>
            </w:r>
          </w:p>
          <w:p w:rsidR="00B6098D" w:rsidRDefault="002D530E">
            <w:pPr>
              <w:widowControl w:val="0"/>
              <w:shd w:val="clear" w:color="auto" w:fill="FFFFFF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Silverman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D., </w:t>
            </w:r>
            <w:r>
              <w:rPr>
                <w:rFonts w:ascii="Corbel" w:hAnsi="Corbel"/>
                <w:i/>
                <w:sz w:val="24"/>
                <w:szCs w:val="24"/>
              </w:rPr>
              <w:t>Prowadzenie badań jakościowych</w:t>
            </w:r>
            <w:r>
              <w:rPr>
                <w:rFonts w:ascii="Corbel" w:hAnsi="Corbel"/>
                <w:sz w:val="24"/>
                <w:szCs w:val="24"/>
              </w:rPr>
              <w:t>, PWN, Warszawa 2008.</w:t>
            </w:r>
          </w:p>
          <w:p w:rsidR="00B6098D" w:rsidRDefault="002D530E">
            <w:pPr>
              <w:widowControl w:val="0"/>
              <w:shd w:val="clear" w:color="auto" w:fill="FFFFFF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Sztumski J., </w:t>
            </w:r>
            <w:r>
              <w:rPr>
                <w:rFonts w:ascii="Corbel" w:hAnsi="Corbel"/>
                <w:i/>
                <w:sz w:val="24"/>
                <w:szCs w:val="24"/>
              </w:rPr>
              <w:t>Wstęp do metod i technik badań społecznych</w:t>
            </w:r>
            <w:r>
              <w:rPr>
                <w:rFonts w:ascii="Corbel" w:hAnsi="Corbel"/>
                <w:sz w:val="24"/>
                <w:szCs w:val="24"/>
              </w:rPr>
              <w:t>, Katowice 2010.</w:t>
            </w:r>
          </w:p>
        </w:tc>
      </w:tr>
    </w:tbl>
    <w:p w:rsidR="00B6098D" w:rsidRDefault="00B6098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6098D" w:rsidRDefault="00B6098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6098D" w:rsidRDefault="002D530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B6098D" w:rsidRDefault="00B6098D">
      <w:pPr>
        <w:shd w:val="clear" w:color="auto" w:fill="FFFFFF"/>
        <w:spacing w:after="0" w:line="240" w:lineRule="auto"/>
        <w:rPr>
          <w:rFonts w:ascii="Corbel" w:hAnsi="Corbel"/>
          <w:sz w:val="24"/>
          <w:szCs w:val="24"/>
        </w:rPr>
      </w:pPr>
    </w:p>
    <w:sectPr w:rsidR="00B6098D">
      <w:footerReference w:type="default" r:id="rId8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530E" w:rsidRDefault="002D530E">
      <w:pPr>
        <w:spacing w:after="0" w:line="240" w:lineRule="auto"/>
      </w:pPr>
      <w:r>
        <w:separator/>
      </w:r>
    </w:p>
  </w:endnote>
  <w:endnote w:type="continuationSeparator" w:id="0">
    <w:p w:rsidR="002D530E" w:rsidRDefault="002D5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03962226"/>
      <w:docPartObj>
        <w:docPartGallery w:val="Page Numbers (Bottom of Page)"/>
        <w:docPartUnique/>
      </w:docPartObj>
    </w:sdtPr>
    <w:sdtEndPr/>
    <w:sdtContent>
      <w:p w:rsidR="00B6098D" w:rsidRDefault="002D530E">
        <w:pPr>
          <w:pStyle w:val="Stopka"/>
          <w:jc w:val="center"/>
        </w:pPr>
        <w:r>
          <w:t>5</w:t>
        </w:r>
      </w:p>
    </w:sdtContent>
  </w:sdt>
  <w:p w:rsidR="00B6098D" w:rsidRDefault="00B609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530E" w:rsidRDefault="002D530E">
      <w:pPr>
        <w:rPr>
          <w:sz w:val="12"/>
        </w:rPr>
      </w:pPr>
      <w:r>
        <w:separator/>
      </w:r>
    </w:p>
  </w:footnote>
  <w:footnote w:type="continuationSeparator" w:id="0">
    <w:p w:rsidR="002D530E" w:rsidRDefault="002D530E">
      <w:pPr>
        <w:rPr>
          <w:sz w:val="12"/>
        </w:rPr>
      </w:pPr>
      <w:r>
        <w:continuationSeparator/>
      </w:r>
    </w:p>
  </w:footnote>
  <w:footnote w:id="1">
    <w:p w:rsidR="00B6098D" w:rsidRDefault="002D530E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D7A8C"/>
    <w:multiLevelType w:val="multilevel"/>
    <w:tmpl w:val="3DA0A158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218E7DEC"/>
    <w:multiLevelType w:val="multilevel"/>
    <w:tmpl w:val="20C465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98D"/>
    <w:rsid w:val="002D530E"/>
    <w:rsid w:val="00B6098D"/>
    <w:rsid w:val="00FE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F60346-8C9F-4433-87CE-CCE75D362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22C6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22C63"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22C63"/>
    <w:rPr>
      <w:rFonts w:ascii="Calibri" w:hAnsi="Calibri"/>
      <w:b/>
      <w:bCs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22C6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22C63"/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003D7-4369-416D-B902-2A1C05137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1259</Words>
  <Characters>7555</Characters>
  <Application>Microsoft Office Word</Application>
  <DocSecurity>0</DocSecurity>
  <Lines>62</Lines>
  <Paragraphs>17</Paragraphs>
  <ScaleCrop>false</ScaleCrop>
  <Company>Hewlett-Packard Company</Company>
  <LinksUpToDate>false</LinksUpToDate>
  <CharactersWithSpaces>8797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8</cp:revision>
  <cp:lastPrinted>2019-02-06T12:12:00Z</cp:lastPrinted>
  <dcterms:created xsi:type="dcterms:W3CDTF">2020-10-19T14:24:00Z</dcterms:created>
  <dcterms:modified xsi:type="dcterms:W3CDTF">2021-01-13T08:44:00Z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